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BC" w:rsidRDefault="00F40EBD" w:rsidP="00F40EBD">
      <w:pPr>
        <w:jc w:val="center"/>
      </w:pPr>
      <w:r>
        <w:t>SOSYAL BECERİ ETKİNLİKLERİ</w:t>
      </w:r>
    </w:p>
    <w:p w:rsidR="00F40EBD" w:rsidRDefault="00F40EBD" w:rsidP="00F40EBD">
      <w:pPr>
        <w:jc w:val="center"/>
      </w:pPr>
    </w:p>
    <w:p w:rsidR="00F40EBD" w:rsidRDefault="00F40EBD" w:rsidP="00F40EBD">
      <w:pPr>
        <w:jc w:val="center"/>
      </w:pPr>
    </w:p>
    <w:p w:rsidR="00F40EBD" w:rsidRPr="00F40EBD" w:rsidRDefault="00F40EBD" w:rsidP="00F40EBD">
      <w:pPr>
        <w:jc w:val="center"/>
        <w:rPr>
          <w:u w:val="single"/>
        </w:rPr>
      </w:pPr>
      <w:r>
        <w:rPr>
          <w:u w:val="single"/>
        </w:rPr>
        <w:t>Proje Ekibi</w:t>
      </w:r>
    </w:p>
    <w:p w:rsidR="00F40EBD" w:rsidRDefault="00F40EBD" w:rsidP="00F40EBD">
      <w:pPr>
        <w:jc w:val="center"/>
      </w:pPr>
    </w:p>
    <w:p w:rsidR="00F40EBD" w:rsidRDefault="00F40EBD" w:rsidP="00F40EBD">
      <w:pPr>
        <w:jc w:val="center"/>
      </w:pPr>
      <w:r>
        <w:t>Güllü MENGÜŞ</w:t>
      </w:r>
    </w:p>
    <w:p w:rsidR="00F40EBD" w:rsidRDefault="00F40EBD" w:rsidP="00F40EBD">
      <w:pPr>
        <w:jc w:val="center"/>
      </w:pPr>
      <w:r>
        <w:t>Nagehan ZAFER</w:t>
      </w:r>
    </w:p>
    <w:p w:rsidR="00F40EBD" w:rsidRDefault="00F40EBD" w:rsidP="00F40EBD">
      <w:pPr>
        <w:jc w:val="center"/>
      </w:pPr>
      <w:r>
        <w:t>Meriç Ünal</w:t>
      </w:r>
    </w:p>
    <w:p w:rsidR="00F40EBD" w:rsidRDefault="00F40EBD" w:rsidP="00F40EBD">
      <w:pPr>
        <w:jc w:val="center"/>
      </w:pPr>
      <w:r>
        <w:t>Onur BİLGEN</w:t>
      </w:r>
    </w:p>
    <w:p w:rsidR="00F40EBD" w:rsidRDefault="00F40EBD" w:rsidP="00F40EBD">
      <w:pPr>
        <w:jc w:val="center"/>
      </w:pPr>
      <w:r>
        <w:t>İsmail ÖZDEMİR</w:t>
      </w:r>
    </w:p>
    <w:p w:rsidR="00F40EBD" w:rsidRDefault="00F40EBD" w:rsidP="00F40EBD">
      <w:pPr>
        <w:jc w:val="center"/>
      </w:pPr>
    </w:p>
    <w:p w:rsidR="00F40EBD" w:rsidRDefault="00F40EBD" w:rsidP="00F40EBD">
      <w:pPr>
        <w:jc w:val="center"/>
      </w:pPr>
    </w:p>
    <w:p w:rsidR="00F40EBD" w:rsidRDefault="00F40EBD" w:rsidP="00F40EBD">
      <w:pPr>
        <w:jc w:val="center"/>
      </w:pPr>
    </w:p>
    <w:p w:rsidR="00F40EBD" w:rsidRPr="00F40EBD" w:rsidRDefault="00F40EBD" w:rsidP="00F40EBD">
      <w:pPr>
        <w:jc w:val="center"/>
        <w:rPr>
          <w:u w:val="single"/>
        </w:rPr>
      </w:pPr>
      <w:r w:rsidRPr="00F40EBD">
        <w:rPr>
          <w:u w:val="single"/>
        </w:rPr>
        <w:t>Kapak Tasarımı</w:t>
      </w:r>
    </w:p>
    <w:p w:rsidR="00F40EBD" w:rsidRDefault="00F40EBD" w:rsidP="00F40EBD">
      <w:pPr>
        <w:jc w:val="center"/>
      </w:pPr>
    </w:p>
    <w:p w:rsidR="00F40EBD" w:rsidRDefault="00F40EBD" w:rsidP="00F40EBD">
      <w:pPr>
        <w:jc w:val="center"/>
      </w:pPr>
      <w:r>
        <w:t>B.Burak ALAN</w:t>
      </w:r>
    </w:p>
    <w:p w:rsidR="00F40EBD" w:rsidRDefault="00F40EBD" w:rsidP="00F40EBD">
      <w:pPr>
        <w:jc w:val="center"/>
      </w:pPr>
      <w:r>
        <w:t>Güllü MENGÜŞ</w:t>
      </w:r>
    </w:p>
    <w:p w:rsidR="00F40EBD" w:rsidRDefault="00F40EBD" w:rsidP="00F40EBD">
      <w:pPr>
        <w:jc w:val="center"/>
      </w:pPr>
      <w:r>
        <w:t>Nagehan ZAFER</w:t>
      </w:r>
    </w:p>
    <w:p w:rsidR="00F40EBD" w:rsidRDefault="00F40EBD" w:rsidP="00F40EBD">
      <w:pPr>
        <w:jc w:val="center"/>
      </w:pPr>
    </w:p>
    <w:p w:rsidR="00F40EBD" w:rsidRDefault="00F40EBD" w:rsidP="00F40EBD">
      <w:pPr>
        <w:jc w:val="center"/>
      </w:pPr>
    </w:p>
    <w:p w:rsidR="00F40EBD" w:rsidRPr="00F40EBD" w:rsidRDefault="00F40EBD" w:rsidP="00F40EBD">
      <w:pPr>
        <w:jc w:val="center"/>
        <w:rPr>
          <w:u w:val="single"/>
        </w:rPr>
      </w:pPr>
      <w:r w:rsidRPr="00F40EBD">
        <w:rPr>
          <w:u w:val="single"/>
        </w:rPr>
        <w:t>Sosyal Beceri Etkinliği Hazırlayanlar</w:t>
      </w:r>
    </w:p>
    <w:p w:rsidR="00F40EBD" w:rsidRDefault="00F40EBD" w:rsidP="00F40EBD">
      <w:pPr>
        <w:jc w:val="center"/>
      </w:pPr>
    </w:p>
    <w:p w:rsidR="00F40EBD" w:rsidRDefault="00F40EBD" w:rsidP="00F40EBD">
      <w:pPr>
        <w:jc w:val="center"/>
      </w:pPr>
      <w:r>
        <w:t>Güllü MENGÜŞ</w:t>
      </w:r>
    </w:p>
    <w:p w:rsidR="00F40EBD" w:rsidRDefault="00F40EBD" w:rsidP="00F40EBD">
      <w:pPr>
        <w:jc w:val="center"/>
      </w:pPr>
      <w:r>
        <w:t>Nagehan ZAFER</w:t>
      </w:r>
    </w:p>
    <w:p w:rsidR="00F40EBD" w:rsidRDefault="00F40EBD" w:rsidP="00F40EBD">
      <w:pPr>
        <w:jc w:val="center"/>
      </w:pPr>
      <w:r>
        <w:t>Meriç Ünal</w:t>
      </w:r>
    </w:p>
    <w:p w:rsidR="00F40EBD" w:rsidRDefault="00F40EBD" w:rsidP="00F40EBD">
      <w:pPr>
        <w:jc w:val="center"/>
      </w:pPr>
      <w:r>
        <w:t>Onur BİLGEN</w:t>
      </w:r>
    </w:p>
    <w:p w:rsidR="00F40EBD" w:rsidRDefault="00F40EBD" w:rsidP="00F40EBD">
      <w:pPr>
        <w:jc w:val="center"/>
      </w:pPr>
      <w:r>
        <w:t>İsmail ÖZDEMİR</w:t>
      </w:r>
    </w:p>
    <w:p w:rsidR="00F40EBD" w:rsidRDefault="00F40EBD" w:rsidP="00F40EBD">
      <w:pPr>
        <w:jc w:val="center"/>
      </w:pPr>
      <w:r>
        <w:t>Aykut BERKİL</w:t>
      </w:r>
    </w:p>
    <w:p w:rsidR="00F40EBD" w:rsidRDefault="00F40EBD" w:rsidP="00F40EBD">
      <w:pPr>
        <w:jc w:val="center"/>
      </w:pPr>
      <w:r>
        <w:t>Çiğdem BERKİL</w:t>
      </w:r>
    </w:p>
    <w:p w:rsidR="00F40EBD" w:rsidRDefault="00F40EBD" w:rsidP="00F40EBD">
      <w:pPr>
        <w:jc w:val="center"/>
      </w:pPr>
      <w:proofErr w:type="spellStart"/>
      <w:r>
        <w:t>Ömerr</w:t>
      </w:r>
      <w:proofErr w:type="spellEnd"/>
      <w:r>
        <w:t xml:space="preserve"> SAPAN</w:t>
      </w:r>
    </w:p>
    <w:p w:rsidR="00F40EBD" w:rsidRDefault="00F40EBD" w:rsidP="00F40EBD">
      <w:pPr>
        <w:jc w:val="center"/>
      </w:pPr>
      <w:r>
        <w:t>Remzi ATULUN</w:t>
      </w:r>
    </w:p>
    <w:p w:rsidR="00F40EBD" w:rsidRDefault="00F40EBD" w:rsidP="00F40EBD">
      <w:pPr>
        <w:jc w:val="center"/>
      </w:pPr>
      <w:r>
        <w:t>Esra ÖZCAN</w:t>
      </w:r>
    </w:p>
    <w:p w:rsidR="00F40EBD" w:rsidRDefault="00F40EBD" w:rsidP="00F40EBD">
      <w:pPr>
        <w:jc w:val="center"/>
      </w:pPr>
      <w:r>
        <w:t>Kübra KARAGÜL</w:t>
      </w:r>
    </w:p>
    <w:p w:rsidR="00F40EBD" w:rsidRDefault="00F40EBD" w:rsidP="00F40EBD">
      <w:pPr>
        <w:jc w:val="center"/>
      </w:pPr>
      <w:r>
        <w:t>Berrin ÇALIŞKAN</w:t>
      </w:r>
    </w:p>
    <w:p w:rsidR="00F40EBD" w:rsidRDefault="00F40EBD" w:rsidP="00F40EBD">
      <w:pPr>
        <w:jc w:val="center"/>
      </w:pPr>
      <w:r>
        <w:t>Seda GÜRBÜZ</w:t>
      </w:r>
    </w:p>
    <w:p w:rsidR="00F40EBD" w:rsidRDefault="00F40EBD" w:rsidP="00F40EBD">
      <w:pPr>
        <w:jc w:val="center"/>
      </w:pPr>
      <w:proofErr w:type="spellStart"/>
      <w:r>
        <w:t>Nurefşan</w:t>
      </w:r>
      <w:proofErr w:type="spellEnd"/>
      <w:r>
        <w:t xml:space="preserve"> SEVGİ</w:t>
      </w:r>
    </w:p>
    <w:p w:rsidR="00F40EBD" w:rsidRDefault="00F40EBD" w:rsidP="00F40EBD">
      <w:pPr>
        <w:jc w:val="center"/>
      </w:pPr>
      <w:r>
        <w:t>Ahmet KILIÇ</w:t>
      </w:r>
    </w:p>
    <w:p w:rsidR="00F40EBD" w:rsidRDefault="00F40EBD" w:rsidP="00F40EBD">
      <w:pPr>
        <w:jc w:val="center"/>
      </w:pPr>
      <w:r>
        <w:t>B.Burak ALAN</w:t>
      </w:r>
    </w:p>
    <w:p w:rsidR="00F40EBD" w:rsidRDefault="00F40EBD" w:rsidP="00F40EBD">
      <w:pPr>
        <w:jc w:val="center"/>
      </w:pPr>
      <w:r>
        <w:t>Murat ELCİ</w:t>
      </w:r>
    </w:p>
    <w:p w:rsidR="00F40EBD" w:rsidRDefault="00F40EBD" w:rsidP="00F40EBD">
      <w:pPr>
        <w:jc w:val="center"/>
      </w:pPr>
      <w:r>
        <w:t xml:space="preserve"> Ve </w:t>
      </w:r>
    </w:p>
    <w:p w:rsidR="00F40EBD" w:rsidRDefault="00F40EBD" w:rsidP="00F40EBD">
      <w:pPr>
        <w:jc w:val="center"/>
      </w:pPr>
      <w:r>
        <w:t>Tüm Öğretmenlerimize Sonsuz Teşekkürler…</w:t>
      </w: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Default="00145E6D" w:rsidP="00F40EBD">
      <w:pPr>
        <w:jc w:val="center"/>
      </w:pPr>
    </w:p>
    <w:p w:rsidR="00145E6D" w:rsidRPr="00A87D4D" w:rsidRDefault="00145E6D" w:rsidP="00F40EBD">
      <w:pPr>
        <w:jc w:val="center"/>
      </w:pPr>
      <w:r w:rsidRPr="00A87D4D">
        <w:t>ÖNSÖZ</w:t>
      </w:r>
    </w:p>
    <w:p w:rsidR="00145E6D" w:rsidRPr="00A87D4D" w:rsidRDefault="00145E6D" w:rsidP="00F40EBD">
      <w:pPr>
        <w:jc w:val="center"/>
      </w:pPr>
    </w:p>
    <w:p w:rsidR="00145E6D" w:rsidRPr="00A87D4D" w:rsidRDefault="00145E6D" w:rsidP="00F40EBD">
      <w:pPr>
        <w:jc w:val="center"/>
      </w:pPr>
    </w:p>
    <w:p w:rsidR="00145E6D" w:rsidRPr="00A87D4D" w:rsidRDefault="00145E6D" w:rsidP="00145E6D">
      <w:pPr>
        <w:ind w:firstLine="708"/>
        <w:jc w:val="both"/>
      </w:pPr>
      <w:r w:rsidRPr="00A87D4D">
        <w:rPr>
          <w:color w:val="444444"/>
          <w:shd w:val="clear" w:color="auto" w:fill="FFFFFF"/>
        </w:rPr>
        <w:t xml:space="preserve">Özel gereksinimli bireyler yaş farkına bakılmaksızın okulda, evde, piknikte, bahçede, markette, bakkalda hayatın her alanında çeşitli basit sorumluluklar verilmelidir. Engelli bireyler bu sorumluluklarını ve görevlerini yerine getirdiklerinde görev bilinci, sorumluluk duygusunun gelişimi, </w:t>
      </w:r>
      <w:proofErr w:type="spellStart"/>
      <w:r w:rsidRPr="00A87D4D">
        <w:rPr>
          <w:color w:val="444444"/>
          <w:shd w:val="clear" w:color="auto" w:fill="FFFFFF"/>
        </w:rPr>
        <w:t>farkındalıkların</w:t>
      </w:r>
      <w:proofErr w:type="spellEnd"/>
      <w:r w:rsidRPr="00A87D4D">
        <w:rPr>
          <w:color w:val="444444"/>
          <w:shd w:val="clear" w:color="auto" w:fill="FFFFFF"/>
        </w:rPr>
        <w:t xml:space="preserve"> artması, sosyal paylaşım ve etkileşim dâhil birçok alanda bireyin geliştiği görülecektir.</w:t>
      </w:r>
    </w:p>
    <w:p w:rsidR="00145E6D" w:rsidRPr="00A87D4D" w:rsidRDefault="00145E6D" w:rsidP="00145E6D">
      <w:pPr>
        <w:ind w:firstLine="708"/>
        <w:jc w:val="both"/>
        <w:rPr>
          <w:color w:val="444444"/>
          <w:shd w:val="clear" w:color="auto" w:fill="FFFFFF"/>
        </w:rPr>
      </w:pPr>
    </w:p>
    <w:p w:rsidR="00145E6D" w:rsidRPr="00A87D4D" w:rsidRDefault="00145E6D" w:rsidP="00145E6D">
      <w:pPr>
        <w:ind w:firstLine="708"/>
        <w:jc w:val="both"/>
        <w:rPr>
          <w:color w:val="444444"/>
          <w:shd w:val="clear" w:color="auto" w:fill="FFFFFF"/>
        </w:rPr>
      </w:pPr>
      <w:r w:rsidRPr="00A87D4D">
        <w:rPr>
          <w:color w:val="444444"/>
          <w:shd w:val="clear" w:color="auto" w:fill="FFFFFF"/>
        </w:rPr>
        <w:t>Okulda verilen sorumlulukları dış hayata da aktarabilen bu bireylerin başarma duygularının güçlenmesi onların kendilerine olan güvenlerini sağlamlaştıracak ve sorumluluk duygularını pekiştirecektir. Bu konuda ebeveynlere büyük sorumluluk ve görev düşmektedir. Özel gereksinimli çocukları hayatın her alanında azda olsa etkileşim halinde paylaşımlar gerçekleştirmesi bireye, sosyalleşme sürecinde fayda sağlayacaktır.</w:t>
      </w:r>
    </w:p>
    <w:p w:rsidR="00145E6D" w:rsidRPr="00A87D4D" w:rsidRDefault="00145E6D" w:rsidP="00145E6D">
      <w:pPr>
        <w:jc w:val="both"/>
        <w:rPr>
          <w:color w:val="444444"/>
          <w:shd w:val="clear" w:color="auto" w:fill="FFFFFF"/>
        </w:rPr>
      </w:pPr>
    </w:p>
    <w:p w:rsidR="00145E6D" w:rsidRPr="00A87D4D" w:rsidRDefault="00145E6D" w:rsidP="00145E6D">
      <w:pPr>
        <w:ind w:firstLine="708"/>
        <w:jc w:val="both"/>
        <w:rPr>
          <w:rStyle w:val="Gl"/>
          <w:color w:val="444444"/>
          <w:shd w:val="clear" w:color="auto" w:fill="FFFFFF"/>
        </w:rPr>
      </w:pPr>
      <w:r w:rsidRPr="00A87D4D">
        <w:rPr>
          <w:color w:val="444444"/>
          <w:shd w:val="clear" w:color="auto" w:fill="FFFFFF"/>
        </w:rPr>
        <w:t>Özel gereksinime sahip bireylerin içinde yaşadığı çevre, kültür, sosyal ve toplumsal hayatın anlayışlı, hoşgörülü ve davranış açısından olumlu yaklaşılması bu kişileri pozitif yönde etkileyecektir. Zihinsel engelli bireylerin çevresiyle iyi ilişkiler kurması onların sosyal aktivitelerde bulunması yönüyle de apayrı bir önem ifade etmektedir.</w:t>
      </w:r>
      <w:r w:rsidRPr="00A87D4D">
        <w:rPr>
          <w:rStyle w:val="Gl"/>
          <w:color w:val="444444"/>
          <w:shd w:val="clear" w:color="auto" w:fill="FFFFFF"/>
        </w:rPr>
        <w:t> </w:t>
      </w:r>
    </w:p>
    <w:p w:rsidR="00145E6D" w:rsidRPr="00A87D4D" w:rsidRDefault="00145E6D" w:rsidP="00145E6D">
      <w:pPr>
        <w:jc w:val="both"/>
        <w:rPr>
          <w:color w:val="444444"/>
          <w:shd w:val="clear" w:color="auto" w:fill="FFFFFF"/>
        </w:rPr>
      </w:pPr>
    </w:p>
    <w:p w:rsidR="00145E6D" w:rsidRPr="00A87D4D" w:rsidRDefault="00145E6D" w:rsidP="00145E6D">
      <w:pPr>
        <w:ind w:firstLine="708"/>
        <w:jc w:val="both"/>
        <w:rPr>
          <w:color w:val="444444"/>
          <w:shd w:val="clear" w:color="auto" w:fill="FFFFFF"/>
        </w:rPr>
      </w:pPr>
      <w:r w:rsidRPr="00A87D4D">
        <w:rPr>
          <w:color w:val="444444"/>
          <w:shd w:val="clear" w:color="auto" w:fill="FFFFFF"/>
        </w:rPr>
        <w:t xml:space="preserve">Zihinsel engelli kişiler günlük yapacakları işlerin öğreniminde eğitiminin, okulunun, öğretmeninin, anne ve babasının çeşitli görevleri ve sorumlulukları bulunmaktadır. Engelli birey okulda ve ev hayatında huzurlu ve mutlu </w:t>
      </w:r>
      <w:proofErr w:type="gramStart"/>
      <w:r w:rsidRPr="00A87D4D">
        <w:rPr>
          <w:color w:val="444444"/>
          <w:shd w:val="clear" w:color="auto" w:fill="FFFFFF"/>
        </w:rPr>
        <w:t>tutulması,onun</w:t>
      </w:r>
      <w:proofErr w:type="gramEnd"/>
      <w:r w:rsidRPr="00A87D4D">
        <w:rPr>
          <w:color w:val="444444"/>
          <w:shd w:val="clear" w:color="auto" w:fill="FFFFFF"/>
        </w:rPr>
        <w:t xml:space="preserve"> dış çevreyle etkileşim ve iletişim içinde olması sosyal hayatını olumlu yönde etkileyecektir.</w:t>
      </w:r>
    </w:p>
    <w:p w:rsidR="00145E6D" w:rsidRPr="00A87D4D" w:rsidRDefault="00145E6D" w:rsidP="00145E6D">
      <w:pPr>
        <w:ind w:firstLine="708"/>
        <w:jc w:val="both"/>
        <w:rPr>
          <w:color w:val="444444"/>
          <w:shd w:val="clear" w:color="auto" w:fill="FFFFFF"/>
        </w:rPr>
      </w:pPr>
    </w:p>
    <w:p w:rsidR="00145E6D" w:rsidRPr="00A87D4D" w:rsidRDefault="00145E6D" w:rsidP="00145E6D">
      <w:pPr>
        <w:ind w:firstLine="708"/>
        <w:jc w:val="both"/>
        <w:rPr>
          <w:color w:val="444444"/>
          <w:shd w:val="clear" w:color="auto" w:fill="FFFFFF"/>
        </w:rPr>
      </w:pPr>
      <w:r w:rsidRPr="00A87D4D">
        <w:rPr>
          <w:color w:val="444444"/>
          <w:shd w:val="clear" w:color="auto" w:fill="FFFFFF"/>
        </w:rPr>
        <w:t>Öğretmenlerimiz bu ki</w:t>
      </w:r>
      <w:r w:rsidR="00A94624" w:rsidRPr="00A87D4D">
        <w:rPr>
          <w:color w:val="444444"/>
          <w:shd w:val="clear" w:color="auto" w:fill="FFFFFF"/>
        </w:rPr>
        <w:t xml:space="preserve">tapçığı çocuğunuzla gündelik hayatta karşılaşabileceğiniz bazı durumlarda problemlerinize çözüm bulabilmeniz amacıyla hazırlanmışlardır. Hazırlanan etkinliklerin sizlere </w:t>
      </w:r>
      <w:r w:rsidR="00A87D4D" w:rsidRPr="00A87D4D">
        <w:rPr>
          <w:color w:val="444444"/>
          <w:shd w:val="clear" w:color="auto" w:fill="FFFFFF"/>
        </w:rPr>
        <w:t>yol gösterebilmesini</w:t>
      </w:r>
      <w:r w:rsidR="00A94624" w:rsidRPr="00A87D4D">
        <w:rPr>
          <w:color w:val="444444"/>
          <w:shd w:val="clear" w:color="auto" w:fill="FFFFFF"/>
        </w:rPr>
        <w:t xml:space="preserve"> diliyoruz. </w:t>
      </w:r>
    </w:p>
    <w:p w:rsidR="00A94624" w:rsidRPr="00A87D4D" w:rsidRDefault="00A94624" w:rsidP="00145E6D">
      <w:pPr>
        <w:ind w:firstLine="708"/>
        <w:jc w:val="both"/>
        <w:rPr>
          <w:color w:val="444444"/>
          <w:shd w:val="clear" w:color="auto" w:fill="FFFFFF"/>
        </w:rPr>
      </w:pPr>
    </w:p>
    <w:p w:rsidR="00A94624" w:rsidRPr="00A87D4D" w:rsidRDefault="00A94624" w:rsidP="00145E6D">
      <w:pPr>
        <w:ind w:firstLine="708"/>
        <w:jc w:val="both"/>
        <w:rPr>
          <w:color w:val="444444"/>
          <w:shd w:val="clear" w:color="auto" w:fill="FFFFFF"/>
        </w:rPr>
      </w:pPr>
      <w:r w:rsidRPr="00A87D4D">
        <w:rPr>
          <w:color w:val="444444"/>
          <w:shd w:val="clear" w:color="auto" w:fill="FFFFFF"/>
        </w:rPr>
        <w:t xml:space="preserve">Bu çalışmada emeği geçen tüm öğretmenlerimize </w:t>
      </w:r>
      <w:r w:rsidR="00A87D4D" w:rsidRPr="00A87D4D">
        <w:rPr>
          <w:color w:val="444444"/>
          <w:shd w:val="clear" w:color="auto" w:fill="FFFFFF"/>
        </w:rPr>
        <w:t>en samimi duygularımızla teşekkür ederiz…</w:t>
      </w:r>
    </w:p>
    <w:p w:rsidR="00A87D4D" w:rsidRPr="00A87D4D" w:rsidRDefault="00A87D4D" w:rsidP="00145E6D">
      <w:pPr>
        <w:ind w:firstLine="708"/>
        <w:jc w:val="both"/>
        <w:rPr>
          <w:color w:val="444444"/>
          <w:shd w:val="clear" w:color="auto" w:fill="FFFFFF"/>
        </w:rPr>
      </w:pPr>
    </w:p>
    <w:p w:rsidR="00A87D4D" w:rsidRPr="00A87D4D" w:rsidRDefault="00A87D4D" w:rsidP="00145E6D">
      <w:pPr>
        <w:ind w:firstLine="708"/>
        <w:jc w:val="both"/>
        <w:rPr>
          <w:color w:val="444444"/>
          <w:shd w:val="clear" w:color="auto" w:fill="FFFFFF"/>
        </w:rPr>
      </w:pPr>
    </w:p>
    <w:p w:rsidR="00A87D4D" w:rsidRPr="00A87D4D" w:rsidRDefault="00A87D4D" w:rsidP="00145E6D">
      <w:pPr>
        <w:ind w:firstLine="708"/>
        <w:jc w:val="both"/>
        <w:rPr>
          <w:color w:val="444444"/>
          <w:shd w:val="clear" w:color="auto" w:fill="FFFFFF"/>
        </w:rPr>
      </w:pPr>
    </w:p>
    <w:p w:rsidR="00A87D4D" w:rsidRPr="00A87D4D" w:rsidRDefault="00A87D4D" w:rsidP="00145E6D">
      <w:pPr>
        <w:ind w:firstLine="708"/>
        <w:jc w:val="both"/>
        <w:rPr>
          <w:color w:val="444444"/>
          <w:shd w:val="clear" w:color="auto" w:fill="FFFFFF"/>
        </w:rPr>
      </w:pPr>
    </w:p>
    <w:p w:rsidR="00A87D4D" w:rsidRPr="00A87D4D" w:rsidRDefault="00A87D4D" w:rsidP="00145E6D">
      <w:pPr>
        <w:ind w:firstLine="708"/>
        <w:jc w:val="both"/>
      </w:pP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r>
      <w:r w:rsidRPr="00A87D4D">
        <w:rPr>
          <w:color w:val="444444"/>
          <w:shd w:val="clear" w:color="auto" w:fill="FFFFFF"/>
        </w:rPr>
        <w:tab/>
        <w:t xml:space="preserve">       Okul İdaresi</w:t>
      </w:r>
    </w:p>
    <w:sectPr w:rsidR="00A87D4D" w:rsidRPr="00A87D4D" w:rsidSect="007F14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EBD"/>
    <w:rsid w:val="00056320"/>
    <w:rsid w:val="00145E6D"/>
    <w:rsid w:val="00510B86"/>
    <w:rsid w:val="00575466"/>
    <w:rsid w:val="005A5991"/>
    <w:rsid w:val="005E2F1C"/>
    <w:rsid w:val="007F1456"/>
    <w:rsid w:val="00A4714E"/>
    <w:rsid w:val="00A87D4D"/>
    <w:rsid w:val="00A94624"/>
    <w:rsid w:val="00B65315"/>
    <w:rsid w:val="00E34324"/>
    <w:rsid w:val="00F40EBD"/>
    <w:rsid w:val="00FD61D8"/>
    <w:rsid w:val="00FF12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24"/>
    <w:rPr>
      <w:sz w:val="24"/>
      <w:szCs w:val="24"/>
    </w:rPr>
  </w:style>
  <w:style w:type="paragraph" w:styleId="Balk2">
    <w:name w:val="heading 2"/>
    <w:basedOn w:val="Normal"/>
    <w:next w:val="Normal"/>
    <w:link w:val="Balk2Char"/>
    <w:qFormat/>
    <w:rsid w:val="00E34324"/>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E34324"/>
    <w:pPr>
      <w:keepNext/>
      <w:spacing w:before="240" w:after="60"/>
      <w:outlineLvl w:val="2"/>
    </w:pPr>
    <w:rPr>
      <w:rFonts w:asciiTheme="majorHAnsi" w:eastAsiaTheme="majorEastAsia" w:hAnsiTheme="majorHAnsi" w:cstheme="majorBidi"/>
      <w:b/>
      <w:bCs/>
      <w:sz w:val="26"/>
      <w:szCs w:val="26"/>
    </w:rPr>
  </w:style>
  <w:style w:type="paragraph" w:styleId="Balk7">
    <w:name w:val="heading 7"/>
    <w:basedOn w:val="Normal"/>
    <w:next w:val="Normal"/>
    <w:link w:val="Balk7Char"/>
    <w:qFormat/>
    <w:rsid w:val="00E34324"/>
    <w:pPr>
      <w:keepNext/>
      <w:jc w:val="center"/>
      <w:outlineLvl w:val="6"/>
    </w:pPr>
    <w:rPr>
      <w:b/>
      <w:sz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34324"/>
    <w:rPr>
      <w:rFonts w:ascii="Arial" w:hAnsi="Arial" w:cs="Arial"/>
      <w:b/>
      <w:bCs/>
      <w:i/>
      <w:iCs/>
      <w:sz w:val="28"/>
      <w:szCs w:val="28"/>
    </w:rPr>
  </w:style>
  <w:style w:type="character" w:customStyle="1" w:styleId="Balk3Char">
    <w:name w:val="Başlık 3 Char"/>
    <w:basedOn w:val="VarsaylanParagrafYazTipi"/>
    <w:link w:val="Balk3"/>
    <w:semiHidden/>
    <w:rsid w:val="00E34324"/>
    <w:rPr>
      <w:rFonts w:asciiTheme="majorHAnsi" w:eastAsiaTheme="majorEastAsia" w:hAnsiTheme="majorHAnsi" w:cstheme="majorBidi"/>
      <w:b/>
      <w:bCs/>
      <w:sz w:val="26"/>
      <w:szCs w:val="26"/>
    </w:rPr>
  </w:style>
  <w:style w:type="character" w:customStyle="1" w:styleId="Balk7Char">
    <w:name w:val="Başlık 7 Char"/>
    <w:basedOn w:val="VarsaylanParagrafYazTipi"/>
    <w:link w:val="Balk7"/>
    <w:rsid w:val="00E34324"/>
    <w:rPr>
      <w:b/>
      <w:sz w:val="48"/>
      <w:szCs w:val="24"/>
    </w:rPr>
  </w:style>
  <w:style w:type="paragraph" w:styleId="KonuBal">
    <w:name w:val="Title"/>
    <w:basedOn w:val="Normal"/>
    <w:link w:val="KonuBalChar"/>
    <w:qFormat/>
    <w:rsid w:val="00E34324"/>
    <w:pPr>
      <w:jc w:val="center"/>
    </w:pPr>
    <w:rPr>
      <w:b/>
      <w:szCs w:val="20"/>
    </w:rPr>
  </w:style>
  <w:style w:type="character" w:customStyle="1" w:styleId="KonuBalChar">
    <w:name w:val="Konu Başlığı Char"/>
    <w:basedOn w:val="VarsaylanParagrafYazTipi"/>
    <w:link w:val="KonuBal"/>
    <w:rsid w:val="00E34324"/>
    <w:rPr>
      <w:b/>
      <w:sz w:val="24"/>
    </w:rPr>
  </w:style>
  <w:style w:type="character" w:styleId="Gl">
    <w:name w:val="Strong"/>
    <w:uiPriority w:val="22"/>
    <w:qFormat/>
    <w:rsid w:val="00E343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348</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NefNak</dc:creator>
  <cp:keywords/>
  <dc:description/>
  <cp:lastModifiedBy>NefNak</cp:lastModifiedBy>
  <cp:revision>3</cp:revision>
  <dcterms:created xsi:type="dcterms:W3CDTF">2017-04-27T07:35:00Z</dcterms:created>
  <dcterms:modified xsi:type="dcterms:W3CDTF">2017-05-08T08:46:00Z</dcterms:modified>
</cp:coreProperties>
</file>